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F53" w:rsidRPr="006A3F3A" w:rsidRDefault="00B55FED">
      <w:pPr>
        <w:spacing w:line="1" w:lineRule="exac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99.35pt;margin-top:1pt;width:159.85pt;height:18.7pt;z-index:-125829375;mso-position-horizontal-relative:page" filled="f" stroked="f">
            <v:textbox inset="0,0,0,0">
              <w:txbxContent>
                <w:p w:rsidR="00432F53" w:rsidRPr="006A3F3A" w:rsidRDefault="00432F53" w:rsidP="006A3F3A"/>
              </w:txbxContent>
            </v:textbox>
            <w10:wrap type="topAndBottom" anchorx="page"/>
          </v:shape>
        </w:pict>
      </w:r>
    </w:p>
    <w:p w:rsidR="00432F53" w:rsidRPr="006A3F3A" w:rsidRDefault="009C6D88" w:rsidP="0053517C">
      <w:pPr>
        <w:pStyle w:val="1"/>
        <w:shd w:val="clear" w:color="auto" w:fill="auto"/>
        <w:spacing w:after="100"/>
        <w:ind w:left="2127" w:firstLine="0"/>
        <w:jc w:val="center"/>
        <w:rPr>
          <w:color w:val="auto"/>
        </w:rPr>
      </w:pPr>
      <w:r w:rsidRPr="006A3F3A">
        <w:rPr>
          <w:b/>
          <w:bCs/>
          <w:color w:val="auto"/>
        </w:rPr>
        <w:t>ДОПОЛНИТЕЛЬНОЕ СОГЛАШЕНИЕ</w:t>
      </w:r>
    </w:p>
    <w:p w:rsidR="006A3F3A" w:rsidRPr="006A3F3A" w:rsidRDefault="009C6D88" w:rsidP="0053517C">
      <w:pPr>
        <w:tabs>
          <w:tab w:val="left" w:pos="0"/>
        </w:tabs>
        <w:ind w:left="2127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A3F3A">
        <w:rPr>
          <w:rFonts w:ascii="Times New Roman" w:hAnsi="Times New Roman" w:cs="Times New Roman"/>
          <w:b/>
          <w:bCs/>
          <w:color w:val="auto"/>
          <w:sz w:val="30"/>
          <w:szCs w:val="30"/>
        </w:rPr>
        <w:t xml:space="preserve">к </w:t>
      </w:r>
      <w:r w:rsidR="006A3F3A" w:rsidRPr="006A3F3A">
        <w:rPr>
          <w:rFonts w:ascii="Times New Roman" w:hAnsi="Times New Roman" w:cs="Times New Roman"/>
          <w:b/>
          <w:bCs/>
          <w:color w:val="auto"/>
          <w:sz w:val="30"/>
          <w:szCs w:val="30"/>
        </w:rPr>
        <w:t>Коллективному договору</w:t>
      </w:r>
      <w:r w:rsidRPr="006A3F3A">
        <w:rPr>
          <w:rFonts w:ascii="Times New Roman" w:hAnsi="Times New Roman" w:cs="Times New Roman"/>
          <w:b/>
          <w:bCs/>
          <w:color w:val="auto"/>
          <w:sz w:val="30"/>
          <w:szCs w:val="30"/>
        </w:rPr>
        <w:br/>
      </w:r>
      <w:r w:rsidR="006A3F3A" w:rsidRPr="006A3F3A">
        <w:rPr>
          <w:rFonts w:ascii="Times New Roman" w:hAnsi="Times New Roman" w:cs="Times New Roman"/>
          <w:b/>
          <w:sz w:val="30"/>
          <w:szCs w:val="30"/>
        </w:rPr>
        <w:t>между администрацией и работниками</w:t>
      </w:r>
    </w:p>
    <w:p w:rsidR="006A3F3A" w:rsidRPr="006A3F3A" w:rsidRDefault="006A3F3A" w:rsidP="0053517C">
      <w:pPr>
        <w:tabs>
          <w:tab w:val="left" w:pos="0"/>
        </w:tabs>
        <w:ind w:left="2127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A3F3A">
        <w:rPr>
          <w:rFonts w:ascii="Times New Roman" w:hAnsi="Times New Roman" w:cs="Times New Roman"/>
          <w:b/>
          <w:sz w:val="30"/>
          <w:szCs w:val="30"/>
        </w:rPr>
        <w:t>коммунального жилищного унитарного предприятия</w:t>
      </w:r>
    </w:p>
    <w:p w:rsidR="006A3F3A" w:rsidRPr="006A3F3A" w:rsidRDefault="006A3F3A" w:rsidP="0053517C">
      <w:pPr>
        <w:tabs>
          <w:tab w:val="left" w:pos="0"/>
        </w:tabs>
        <w:ind w:left="2127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A3F3A">
        <w:rPr>
          <w:rFonts w:ascii="Times New Roman" w:hAnsi="Times New Roman" w:cs="Times New Roman"/>
          <w:b/>
          <w:sz w:val="30"/>
          <w:szCs w:val="30"/>
        </w:rPr>
        <w:t>«Мозырский райжилкомхоз» на 202</w:t>
      </w:r>
      <w:r>
        <w:rPr>
          <w:rFonts w:ascii="Times New Roman" w:hAnsi="Times New Roman" w:cs="Times New Roman"/>
          <w:b/>
          <w:sz w:val="30"/>
          <w:szCs w:val="30"/>
        </w:rPr>
        <w:t>0</w:t>
      </w:r>
      <w:r w:rsidRPr="006A3F3A">
        <w:rPr>
          <w:rFonts w:ascii="Times New Roman" w:hAnsi="Times New Roman" w:cs="Times New Roman"/>
          <w:b/>
          <w:sz w:val="30"/>
          <w:szCs w:val="30"/>
        </w:rPr>
        <w:t>-202</w:t>
      </w:r>
      <w:r>
        <w:rPr>
          <w:rFonts w:ascii="Times New Roman" w:hAnsi="Times New Roman" w:cs="Times New Roman"/>
          <w:b/>
          <w:sz w:val="30"/>
          <w:szCs w:val="30"/>
        </w:rPr>
        <w:t>3</w:t>
      </w:r>
      <w:r w:rsidRPr="006A3F3A">
        <w:rPr>
          <w:rFonts w:ascii="Times New Roman" w:hAnsi="Times New Roman" w:cs="Times New Roman"/>
          <w:b/>
          <w:sz w:val="30"/>
          <w:szCs w:val="30"/>
        </w:rPr>
        <w:t xml:space="preserve"> годы</w:t>
      </w:r>
    </w:p>
    <w:p w:rsidR="00432F53" w:rsidRPr="006A3F3A" w:rsidRDefault="006F4C4E" w:rsidP="002C4DA5">
      <w:pPr>
        <w:pStyle w:val="1"/>
        <w:shd w:val="clear" w:color="auto" w:fill="auto"/>
        <w:ind w:firstLine="740"/>
        <w:jc w:val="both"/>
        <w:rPr>
          <w:color w:val="auto"/>
        </w:rPr>
      </w:pPr>
      <w:r w:rsidRPr="006F4C4E">
        <w:rPr>
          <w:color w:val="auto"/>
        </w:rPr>
        <w:t>Первичная профсоюзная организация  коммунального жилищного унитарного предприятия  "Мозырский райжилкомхоз" (в дальнейшем “Профком”) в лице председателя профкома Торгони Владимира Николаевича и  администрацией  коммунального жилищного унитарного предприятия  "Мозырский райжилкомхоз" (в дальнейшем “Наниматель”) в лице уполномоченного должностного лица Нанимателя  генерального директора  Хамутовского Петра Викторовича</w:t>
      </w:r>
      <w:r w:rsidR="009C6D88" w:rsidRPr="006A3F3A">
        <w:rPr>
          <w:color w:val="auto"/>
        </w:rPr>
        <w:t>, именуемые в дальнейшем Сторонами, действуя в соответствии с Трудовым кодексом Республики Беларусь, иными законодательными актами, заключили настоящее Дополнительное соглашение (далее - Соглашение) и договорились о следующем.</w:t>
      </w:r>
    </w:p>
    <w:p w:rsidR="006F4C4E" w:rsidRDefault="00B55FED" w:rsidP="002C4DA5">
      <w:pPr>
        <w:pStyle w:val="1"/>
        <w:numPr>
          <w:ilvl w:val="0"/>
          <w:numId w:val="2"/>
        </w:numPr>
        <w:shd w:val="clear" w:color="auto" w:fill="auto"/>
        <w:tabs>
          <w:tab w:val="left" w:pos="1147"/>
        </w:tabs>
        <w:ind w:firstLine="720"/>
        <w:jc w:val="both"/>
        <w:rPr>
          <w:color w:val="auto"/>
        </w:rPr>
      </w:pPr>
      <w:r>
        <w:rPr>
          <w:color w:val="auto"/>
        </w:rPr>
        <w:pict>
          <v:shape id="_x0000_s1035" type="#_x0000_t202" style="position:absolute;left:0;text-align:left;margin-left:180.95pt;margin-top:732.5pt;width:58.3pt;height:15.35pt;z-index:251657729;mso-wrap-distance-left:0;mso-wrap-distance-right:0;mso-position-horizontal-relative:page;mso-position-vertical-relative:margin" filled="f" stroked="f">
            <v:textbox style="mso-next-textbox:#_x0000_s1035" inset="0,0,0,0">
              <w:txbxContent>
                <w:p w:rsidR="00432F53" w:rsidRPr="006F4C4E" w:rsidRDefault="00432F53" w:rsidP="006F4C4E"/>
              </w:txbxContent>
            </v:textbox>
            <w10:wrap anchorx="page" anchory="margin"/>
          </v:shape>
        </w:pict>
      </w:r>
      <w:r>
        <w:rPr>
          <w:color w:val="auto"/>
        </w:rPr>
        <w:pict>
          <v:shape id="_x0000_s1041" type="#_x0000_t202" style="position:absolute;left:0;text-align:left;margin-left:336.7pt;margin-top:732.25pt;width:63.6pt;height:15.35pt;z-index:251657731;mso-wrap-distance-left:0;mso-wrap-distance-right:0;mso-position-horizontal-relative:page;mso-position-vertical-relative:margin" filled="f" stroked="f">
            <v:textbox style="mso-next-textbox:#_x0000_s1041" inset="0,0,0,0">
              <w:txbxContent>
                <w:p w:rsidR="00432F53" w:rsidRPr="006F4C4E" w:rsidRDefault="00432F53" w:rsidP="006F4C4E"/>
              </w:txbxContent>
            </v:textbox>
            <w10:wrap anchorx="page" anchory="margin"/>
          </v:shape>
        </w:pict>
      </w:r>
      <w:r w:rsidR="009C6D88" w:rsidRPr="006F4C4E">
        <w:rPr>
          <w:color w:val="auto"/>
        </w:rPr>
        <w:t xml:space="preserve">В соответствии с частью первой статьи 367 Трудового кодекса Республики Беларусь продлить срок действия </w:t>
      </w:r>
      <w:r w:rsidR="006F4C4E" w:rsidRPr="006F4C4E">
        <w:rPr>
          <w:color w:val="auto"/>
        </w:rPr>
        <w:t xml:space="preserve">Коллективного договора </w:t>
      </w:r>
      <w:r w:rsidR="009C6D88" w:rsidRPr="006F4C4E">
        <w:rPr>
          <w:color w:val="auto"/>
        </w:rPr>
        <w:t xml:space="preserve"> между </w:t>
      </w:r>
      <w:r w:rsidR="006F4C4E" w:rsidRPr="006F4C4E">
        <w:rPr>
          <w:color w:val="auto"/>
        </w:rPr>
        <w:t>администрацией и работниками коммунального жилищного унитарного предприятия  "Мозырский райжилкомхоз"   на 2020</w:t>
      </w:r>
      <w:r w:rsidR="009C6D88" w:rsidRPr="006F4C4E">
        <w:rPr>
          <w:color w:val="auto"/>
        </w:rPr>
        <w:t xml:space="preserve"> - 202</w:t>
      </w:r>
      <w:r w:rsidR="006F4C4E" w:rsidRPr="006F4C4E">
        <w:rPr>
          <w:color w:val="auto"/>
        </w:rPr>
        <w:t>3</w:t>
      </w:r>
      <w:r w:rsidR="009C6D88" w:rsidRPr="006F4C4E">
        <w:rPr>
          <w:color w:val="auto"/>
        </w:rPr>
        <w:t xml:space="preserve"> годы на период 202</w:t>
      </w:r>
      <w:r w:rsidR="006F4C4E" w:rsidRPr="006F4C4E">
        <w:rPr>
          <w:color w:val="auto"/>
        </w:rPr>
        <w:t>3</w:t>
      </w:r>
      <w:r w:rsidR="009C6D88" w:rsidRPr="006F4C4E">
        <w:rPr>
          <w:color w:val="auto"/>
        </w:rPr>
        <w:t xml:space="preserve"> - 202</w:t>
      </w:r>
      <w:r w:rsidR="006F4C4E" w:rsidRPr="006F4C4E">
        <w:rPr>
          <w:color w:val="auto"/>
        </w:rPr>
        <w:t>6</w:t>
      </w:r>
      <w:r w:rsidR="009C6D88" w:rsidRPr="006F4C4E">
        <w:rPr>
          <w:color w:val="auto"/>
        </w:rPr>
        <w:t xml:space="preserve"> годов с учетом представленных ниже изменений, вносимых настоящим Соглашением.</w:t>
      </w:r>
    </w:p>
    <w:p w:rsidR="00432F53" w:rsidRPr="006A3F3A" w:rsidRDefault="009C6D88" w:rsidP="002C4DA5">
      <w:pPr>
        <w:pStyle w:val="a4"/>
        <w:shd w:val="clear" w:color="auto" w:fill="auto"/>
        <w:tabs>
          <w:tab w:val="left" w:pos="1133"/>
        </w:tabs>
        <w:jc w:val="both"/>
        <w:rPr>
          <w:color w:val="auto"/>
        </w:rPr>
      </w:pPr>
      <w:r w:rsidRPr="006A3F3A">
        <w:rPr>
          <w:color w:val="auto"/>
        </w:rPr>
        <w:t>2.</w:t>
      </w:r>
      <w:r w:rsidRPr="006A3F3A">
        <w:rPr>
          <w:color w:val="auto"/>
        </w:rPr>
        <w:tab/>
        <w:t xml:space="preserve">Внести в </w:t>
      </w:r>
      <w:r w:rsidR="008F59DA">
        <w:rPr>
          <w:color w:val="auto"/>
        </w:rPr>
        <w:t>Коллективный договор</w:t>
      </w:r>
      <w:r w:rsidR="008F59DA" w:rsidRPr="006F4C4E">
        <w:rPr>
          <w:color w:val="auto"/>
        </w:rPr>
        <w:t xml:space="preserve">  между администрацией и работниками коммунального жилищного унитарного предприятия  "Мозырский райжилкомхоз"   на 2020 - 2023 годы </w:t>
      </w:r>
      <w:r w:rsidR="00681BC4">
        <w:rPr>
          <w:color w:val="auto"/>
        </w:rPr>
        <w:t xml:space="preserve">(далее Договор) </w:t>
      </w:r>
      <w:r w:rsidRPr="006A3F3A">
        <w:rPr>
          <w:color w:val="auto"/>
        </w:rPr>
        <w:t>следующие изменения:</w:t>
      </w:r>
    </w:p>
    <w:p w:rsidR="00432F53" w:rsidRDefault="009C6D88" w:rsidP="002C4DA5">
      <w:pPr>
        <w:pStyle w:val="a4"/>
        <w:numPr>
          <w:ilvl w:val="0"/>
          <w:numId w:val="1"/>
        </w:numPr>
        <w:shd w:val="clear" w:color="auto" w:fill="auto"/>
        <w:tabs>
          <w:tab w:val="left" w:pos="1416"/>
        </w:tabs>
        <w:jc w:val="both"/>
        <w:rPr>
          <w:color w:val="auto"/>
        </w:rPr>
      </w:pPr>
      <w:r w:rsidRPr="006A3F3A">
        <w:rPr>
          <w:color w:val="auto"/>
        </w:rPr>
        <w:t xml:space="preserve">название </w:t>
      </w:r>
      <w:r w:rsidR="008F59DA">
        <w:rPr>
          <w:color w:val="auto"/>
        </w:rPr>
        <w:t>Коллективного договора после слов «на 2020</w:t>
      </w:r>
      <w:r w:rsidRPr="006A3F3A">
        <w:rPr>
          <w:color w:val="auto"/>
        </w:rPr>
        <w:t xml:space="preserve"> - 202</w:t>
      </w:r>
      <w:r w:rsidR="008F59DA">
        <w:rPr>
          <w:color w:val="auto"/>
        </w:rPr>
        <w:t>3</w:t>
      </w:r>
      <w:r w:rsidRPr="006A3F3A">
        <w:rPr>
          <w:color w:val="auto"/>
        </w:rPr>
        <w:t xml:space="preserve"> годы» дополнить словами «(продлено на 202</w:t>
      </w:r>
      <w:r w:rsidR="008F59DA">
        <w:rPr>
          <w:color w:val="auto"/>
        </w:rPr>
        <w:t>3</w:t>
      </w:r>
      <w:r w:rsidRPr="006A3F3A">
        <w:rPr>
          <w:color w:val="auto"/>
        </w:rPr>
        <w:t xml:space="preserve"> - 202</w:t>
      </w:r>
      <w:r w:rsidR="008F59DA">
        <w:rPr>
          <w:color w:val="auto"/>
        </w:rPr>
        <w:t>6</w:t>
      </w:r>
      <w:r w:rsidRPr="006A3F3A">
        <w:rPr>
          <w:color w:val="auto"/>
        </w:rPr>
        <w:t xml:space="preserve"> годы)»;</w:t>
      </w:r>
    </w:p>
    <w:p w:rsidR="00B766BC" w:rsidRPr="006A3F3A" w:rsidRDefault="00B766BC" w:rsidP="002C4DA5">
      <w:pPr>
        <w:pStyle w:val="a4"/>
        <w:numPr>
          <w:ilvl w:val="0"/>
          <w:numId w:val="1"/>
        </w:numPr>
        <w:shd w:val="clear" w:color="auto" w:fill="auto"/>
        <w:tabs>
          <w:tab w:val="left" w:pos="1416"/>
        </w:tabs>
        <w:jc w:val="both"/>
        <w:rPr>
          <w:color w:val="auto"/>
        </w:rPr>
      </w:pPr>
      <w:r>
        <w:rPr>
          <w:color w:val="auto"/>
        </w:rPr>
        <w:t xml:space="preserve">в пункте 2 слово «нормативный» исключить; </w:t>
      </w:r>
    </w:p>
    <w:p w:rsidR="00681BC4" w:rsidRDefault="009C6D88" w:rsidP="002C4DA5">
      <w:pPr>
        <w:pStyle w:val="a4"/>
        <w:numPr>
          <w:ilvl w:val="0"/>
          <w:numId w:val="1"/>
        </w:numPr>
        <w:shd w:val="clear" w:color="auto" w:fill="auto"/>
        <w:tabs>
          <w:tab w:val="left" w:pos="1416"/>
        </w:tabs>
        <w:jc w:val="both"/>
        <w:rPr>
          <w:color w:val="auto"/>
        </w:rPr>
      </w:pPr>
      <w:r w:rsidRPr="006A3F3A">
        <w:rPr>
          <w:color w:val="auto"/>
        </w:rPr>
        <w:t xml:space="preserve">в абзаце </w:t>
      </w:r>
      <w:r w:rsidR="008F59DA">
        <w:rPr>
          <w:color w:val="auto"/>
        </w:rPr>
        <w:t>первом пункта 6</w:t>
      </w:r>
      <w:r w:rsidRPr="006A3F3A">
        <w:rPr>
          <w:color w:val="auto"/>
        </w:rPr>
        <w:t xml:space="preserve"> слова </w:t>
      </w:r>
      <w:r w:rsidR="00681BC4" w:rsidRPr="00681BC4">
        <w:rPr>
          <w:color w:val="auto"/>
        </w:rPr>
        <w:t>«</w:t>
      </w:r>
      <w:r w:rsidR="008F59DA" w:rsidRPr="00681BC4">
        <w:rPr>
          <w:color w:val="auto"/>
        </w:rPr>
        <w:t xml:space="preserve">Договор вступает в силу с  21 апреля 2022 г. </w:t>
      </w:r>
      <w:r w:rsidR="008F59DA" w:rsidRPr="00681BC4">
        <w:rPr>
          <w:iCs/>
          <w:color w:val="auto"/>
        </w:rPr>
        <w:t xml:space="preserve">с момента подписания  Сторонами </w:t>
      </w:r>
      <w:r w:rsidR="008F59DA" w:rsidRPr="00681BC4">
        <w:rPr>
          <w:color w:val="auto"/>
        </w:rPr>
        <w:t>и действует по 20 апреля 2023</w:t>
      </w:r>
      <w:r w:rsidR="00681BC4" w:rsidRPr="00681BC4">
        <w:rPr>
          <w:color w:val="auto"/>
        </w:rPr>
        <w:t xml:space="preserve"> года» </w:t>
      </w:r>
      <w:r w:rsidRPr="00681BC4">
        <w:rPr>
          <w:color w:val="auto"/>
        </w:rPr>
        <w:t>заменить словами «</w:t>
      </w:r>
      <w:r w:rsidR="00681BC4" w:rsidRPr="00681BC4">
        <w:rPr>
          <w:color w:val="auto"/>
        </w:rPr>
        <w:t>Договор вступает в силу с  21 апреля 2023 г. и д</w:t>
      </w:r>
      <w:r w:rsidR="00242371">
        <w:rPr>
          <w:color w:val="auto"/>
        </w:rPr>
        <w:t>ействует по 20 апреля 2026 года</w:t>
      </w:r>
      <w:r w:rsidRPr="00681BC4">
        <w:rPr>
          <w:color w:val="auto"/>
        </w:rPr>
        <w:t>»;</w:t>
      </w:r>
    </w:p>
    <w:p w:rsidR="00681BC4" w:rsidRDefault="00681BC4" w:rsidP="002C4DA5">
      <w:pPr>
        <w:pStyle w:val="a4"/>
        <w:numPr>
          <w:ilvl w:val="0"/>
          <w:numId w:val="1"/>
        </w:numPr>
        <w:shd w:val="clear" w:color="auto" w:fill="auto"/>
        <w:tabs>
          <w:tab w:val="left" w:pos="1416"/>
        </w:tabs>
        <w:jc w:val="both"/>
        <w:rPr>
          <w:color w:val="auto"/>
        </w:rPr>
      </w:pPr>
      <w:r w:rsidRPr="00681BC4">
        <w:rPr>
          <w:color w:val="auto"/>
        </w:rPr>
        <w:t>пункт 8 Договора изложить в следующей редакции: «Наниматель  обязуется обеспечить регистрацию подписанного Соглашения в течение  месяца после утверждения его на профсоюзной конференции в местном исполнит</w:t>
      </w:r>
      <w:r w:rsidR="00242371">
        <w:rPr>
          <w:color w:val="auto"/>
        </w:rPr>
        <w:t>ельном органе</w:t>
      </w:r>
      <w:r w:rsidRPr="00681BC4">
        <w:rPr>
          <w:color w:val="auto"/>
        </w:rPr>
        <w:t>»</w:t>
      </w:r>
    </w:p>
    <w:p w:rsidR="002C4DA5" w:rsidRDefault="002C4DA5" w:rsidP="002C4DA5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2C4DA5" w:rsidRPr="002C4DA5" w:rsidRDefault="002C4DA5" w:rsidP="002C4DA5">
      <w:pPr>
        <w:jc w:val="both"/>
        <w:rPr>
          <w:rFonts w:ascii="Times New Roman" w:hAnsi="Times New Roman" w:cs="Times New Roman"/>
          <w:sz w:val="30"/>
          <w:szCs w:val="30"/>
        </w:rPr>
      </w:pPr>
      <w:r w:rsidRPr="002C4DA5">
        <w:rPr>
          <w:rFonts w:ascii="Times New Roman" w:hAnsi="Times New Roman" w:cs="Times New Roman"/>
          <w:sz w:val="30"/>
          <w:szCs w:val="30"/>
        </w:rPr>
        <w:t>Генеральный  директор</w:t>
      </w:r>
      <w:r w:rsidRPr="002C4DA5">
        <w:rPr>
          <w:rFonts w:ascii="Times New Roman" w:hAnsi="Times New Roman" w:cs="Times New Roman"/>
          <w:sz w:val="30"/>
          <w:szCs w:val="30"/>
        </w:rPr>
        <w:tab/>
      </w:r>
      <w:r w:rsidRPr="002C4DA5">
        <w:rPr>
          <w:rFonts w:ascii="Times New Roman" w:hAnsi="Times New Roman" w:cs="Times New Roman"/>
          <w:sz w:val="30"/>
          <w:szCs w:val="30"/>
        </w:rPr>
        <w:tab/>
      </w:r>
      <w:r w:rsidRPr="002C4DA5">
        <w:rPr>
          <w:rFonts w:ascii="Times New Roman" w:hAnsi="Times New Roman" w:cs="Times New Roman"/>
          <w:sz w:val="30"/>
          <w:szCs w:val="30"/>
        </w:rPr>
        <w:tab/>
        <w:t xml:space="preserve">            Председатель профкома</w:t>
      </w:r>
    </w:p>
    <w:p w:rsidR="002C4DA5" w:rsidRPr="002C4DA5" w:rsidRDefault="002C4DA5" w:rsidP="002C4DA5">
      <w:pPr>
        <w:jc w:val="both"/>
        <w:rPr>
          <w:rFonts w:ascii="Times New Roman" w:hAnsi="Times New Roman" w:cs="Times New Roman"/>
          <w:sz w:val="30"/>
          <w:szCs w:val="30"/>
        </w:rPr>
      </w:pPr>
      <w:r w:rsidRPr="002C4DA5">
        <w:rPr>
          <w:rFonts w:ascii="Times New Roman" w:hAnsi="Times New Roman" w:cs="Times New Roman"/>
          <w:sz w:val="30"/>
          <w:szCs w:val="30"/>
        </w:rPr>
        <w:t>_________  П.В.Хамутовский</w:t>
      </w:r>
      <w:r w:rsidRPr="002C4DA5">
        <w:rPr>
          <w:rFonts w:ascii="Times New Roman" w:hAnsi="Times New Roman" w:cs="Times New Roman"/>
          <w:sz w:val="30"/>
          <w:szCs w:val="30"/>
        </w:rPr>
        <w:tab/>
      </w:r>
      <w:r w:rsidRPr="002C4DA5">
        <w:rPr>
          <w:rFonts w:ascii="Times New Roman" w:hAnsi="Times New Roman" w:cs="Times New Roman"/>
          <w:sz w:val="30"/>
          <w:szCs w:val="30"/>
        </w:rPr>
        <w:tab/>
      </w:r>
      <w:r w:rsidRPr="002C4DA5">
        <w:rPr>
          <w:rFonts w:ascii="Times New Roman" w:hAnsi="Times New Roman" w:cs="Times New Roman"/>
          <w:sz w:val="30"/>
          <w:szCs w:val="30"/>
        </w:rPr>
        <w:tab/>
        <w:t>_____________ В.Н.Торгоня</w:t>
      </w:r>
    </w:p>
    <w:p w:rsidR="002C4DA5" w:rsidRDefault="002C4DA5" w:rsidP="002C4DA5">
      <w:pPr>
        <w:pStyle w:val="a4"/>
        <w:shd w:val="clear" w:color="auto" w:fill="auto"/>
        <w:tabs>
          <w:tab w:val="left" w:pos="1416"/>
        </w:tabs>
        <w:ind w:left="720" w:firstLine="0"/>
        <w:jc w:val="both"/>
        <w:rPr>
          <w:color w:val="auto"/>
        </w:rPr>
      </w:pPr>
    </w:p>
    <w:p w:rsidR="00B766BC" w:rsidRDefault="00B766BC" w:rsidP="00B92770">
      <w:pPr>
        <w:pStyle w:val="a4"/>
        <w:numPr>
          <w:ilvl w:val="0"/>
          <w:numId w:val="1"/>
        </w:numPr>
        <w:shd w:val="clear" w:color="auto" w:fill="auto"/>
        <w:tabs>
          <w:tab w:val="left" w:pos="0"/>
          <w:tab w:val="left" w:pos="1276"/>
        </w:tabs>
        <w:spacing w:line="276" w:lineRule="auto"/>
        <w:ind w:firstLine="709"/>
        <w:jc w:val="both"/>
        <w:rPr>
          <w:color w:val="auto"/>
        </w:rPr>
      </w:pPr>
      <w:r>
        <w:rPr>
          <w:color w:val="auto"/>
        </w:rPr>
        <w:t>в пункте 16.3. слово «нормативным» заменить на слово «правовым»</w:t>
      </w:r>
    </w:p>
    <w:p w:rsidR="00B766BC" w:rsidRPr="00B766BC" w:rsidRDefault="00B766BC" w:rsidP="00B92770">
      <w:pPr>
        <w:pStyle w:val="a4"/>
        <w:numPr>
          <w:ilvl w:val="0"/>
          <w:numId w:val="1"/>
        </w:numPr>
        <w:shd w:val="clear" w:color="auto" w:fill="auto"/>
        <w:tabs>
          <w:tab w:val="left" w:pos="0"/>
          <w:tab w:val="left" w:pos="1276"/>
        </w:tabs>
        <w:spacing w:line="276" w:lineRule="auto"/>
        <w:ind w:firstLine="709"/>
        <w:jc w:val="both"/>
        <w:rPr>
          <w:color w:val="auto"/>
        </w:rPr>
      </w:pPr>
      <w:r>
        <w:rPr>
          <w:color w:val="auto"/>
        </w:rPr>
        <w:t xml:space="preserve">в пункте 17.2. слова </w:t>
      </w:r>
      <w:r w:rsidRPr="00B766BC">
        <w:rPr>
          <w:color w:val="auto"/>
        </w:rPr>
        <w:t>«в соответствии с Декретом Президента Республики Беларусь №29 от 26.06.1999г. «О дополнительных мерах по совершенствованию трудовых отношений укреплению трудовой и исполнительной дисциплины» исключить</w:t>
      </w:r>
    </w:p>
    <w:p w:rsidR="00B766BC" w:rsidRDefault="00B766BC" w:rsidP="00B92770">
      <w:pPr>
        <w:pStyle w:val="a4"/>
        <w:numPr>
          <w:ilvl w:val="0"/>
          <w:numId w:val="1"/>
        </w:numPr>
        <w:shd w:val="clear" w:color="auto" w:fill="auto"/>
        <w:tabs>
          <w:tab w:val="left" w:pos="0"/>
          <w:tab w:val="left" w:pos="1276"/>
        </w:tabs>
        <w:spacing w:line="276" w:lineRule="auto"/>
        <w:ind w:firstLine="709"/>
        <w:jc w:val="both"/>
        <w:rPr>
          <w:color w:val="auto"/>
        </w:rPr>
      </w:pPr>
      <w:r w:rsidRPr="00B766BC">
        <w:rPr>
          <w:color w:val="auto"/>
        </w:rPr>
        <w:t xml:space="preserve">в пункте 28.2. </w:t>
      </w:r>
      <w:r>
        <w:rPr>
          <w:color w:val="auto"/>
        </w:rPr>
        <w:t xml:space="preserve">слово «нормативных» исключить; </w:t>
      </w:r>
    </w:p>
    <w:p w:rsidR="00423920" w:rsidRPr="00B766BC" w:rsidRDefault="00423920" w:rsidP="00B92770">
      <w:pPr>
        <w:pStyle w:val="a4"/>
        <w:numPr>
          <w:ilvl w:val="0"/>
          <w:numId w:val="1"/>
        </w:numPr>
        <w:shd w:val="clear" w:color="auto" w:fill="auto"/>
        <w:tabs>
          <w:tab w:val="left" w:pos="0"/>
          <w:tab w:val="left" w:pos="1276"/>
        </w:tabs>
        <w:spacing w:line="276" w:lineRule="auto"/>
        <w:ind w:firstLine="709"/>
        <w:jc w:val="both"/>
        <w:rPr>
          <w:color w:val="auto"/>
        </w:rPr>
      </w:pPr>
      <w:r w:rsidRPr="00B766BC">
        <w:rPr>
          <w:color w:val="auto"/>
        </w:rPr>
        <w:t>подпункт 28.3. пункта 28 изложить в следующей редакции «</w:t>
      </w:r>
      <w:r w:rsidR="002400C2" w:rsidRPr="00B766BC">
        <w:rPr>
          <w:color w:val="auto"/>
          <w:sz w:val="28"/>
          <w:szCs w:val="28"/>
        </w:rPr>
        <w:t>Установить 22 тарифный разряд первому заместителю генерального директора - главному инженеру, заместителям руководителя и главному бухгалтеру. Тарифные разряды заместителей главного бухгалтера, главного инженера устанавливать на 1 разряд ниже тарифного разряда главного бухгалтера, первого заместителя генерального директора-главного инженера соответственно. В случаи изменения законодательства Республики Беларусь, указанные тарифные разряды устанавливать приказом Нанимателя по согласованию с профсоюзным комитетом»</w:t>
      </w:r>
    </w:p>
    <w:p w:rsidR="00532354" w:rsidRDefault="00242371" w:rsidP="00B92770">
      <w:pPr>
        <w:pStyle w:val="a4"/>
        <w:numPr>
          <w:ilvl w:val="0"/>
          <w:numId w:val="1"/>
        </w:numPr>
        <w:shd w:val="clear" w:color="auto" w:fill="auto"/>
        <w:tabs>
          <w:tab w:val="left" w:pos="1276"/>
          <w:tab w:val="left" w:pos="1416"/>
        </w:tabs>
        <w:ind w:left="720" w:firstLine="0"/>
        <w:jc w:val="both"/>
        <w:rPr>
          <w:color w:val="auto"/>
        </w:rPr>
      </w:pPr>
      <w:r w:rsidRPr="00906CD4">
        <w:rPr>
          <w:color w:val="auto"/>
        </w:rPr>
        <w:t>исключить из коллективного</w:t>
      </w:r>
      <w:r w:rsidR="00906CD4" w:rsidRPr="00906CD4">
        <w:rPr>
          <w:color w:val="auto"/>
        </w:rPr>
        <w:t xml:space="preserve"> договора </w:t>
      </w:r>
      <w:r w:rsidRPr="00906CD4">
        <w:rPr>
          <w:color w:val="auto"/>
        </w:rPr>
        <w:t xml:space="preserve"> </w:t>
      </w:r>
      <w:r w:rsidR="002C4DA5" w:rsidRPr="00906CD4">
        <w:rPr>
          <w:color w:val="auto"/>
        </w:rPr>
        <w:t>пункты 46 и 47</w:t>
      </w:r>
    </w:p>
    <w:p w:rsidR="002C4DA5" w:rsidRPr="00532354" w:rsidRDefault="00532354" w:rsidP="00B92770">
      <w:pPr>
        <w:pStyle w:val="a4"/>
        <w:numPr>
          <w:ilvl w:val="0"/>
          <w:numId w:val="1"/>
        </w:numPr>
        <w:shd w:val="clear" w:color="auto" w:fill="auto"/>
        <w:tabs>
          <w:tab w:val="left" w:pos="1276"/>
          <w:tab w:val="left" w:pos="1416"/>
        </w:tabs>
        <w:ind w:left="720" w:firstLine="0"/>
        <w:jc w:val="both"/>
        <w:rPr>
          <w:color w:val="auto"/>
        </w:rPr>
      </w:pPr>
      <w:r>
        <w:rPr>
          <w:color w:val="auto"/>
        </w:rPr>
        <w:t xml:space="preserve">пункт 49. После слов </w:t>
      </w:r>
      <w:r w:rsidRPr="00532354">
        <w:rPr>
          <w:color w:val="auto"/>
        </w:rPr>
        <w:t>«по бессрочным трудовым договорам</w:t>
      </w:r>
      <w:r>
        <w:rPr>
          <w:color w:val="auto"/>
        </w:rPr>
        <w:t>» дополнить словами «10 и 25 числа каждого месяца»</w:t>
      </w:r>
    </w:p>
    <w:p w:rsidR="00C64257" w:rsidRDefault="00C64257" w:rsidP="00C64257">
      <w:pPr>
        <w:pStyle w:val="a4"/>
        <w:numPr>
          <w:ilvl w:val="0"/>
          <w:numId w:val="1"/>
        </w:numPr>
        <w:shd w:val="clear" w:color="auto" w:fill="auto"/>
        <w:tabs>
          <w:tab w:val="left" w:pos="0"/>
          <w:tab w:val="left" w:pos="1276"/>
        </w:tabs>
        <w:spacing w:line="276" w:lineRule="auto"/>
        <w:ind w:firstLine="709"/>
        <w:jc w:val="both"/>
        <w:rPr>
          <w:color w:val="auto"/>
        </w:rPr>
      </w:pPr>
      <w:r>
        <w:rPr>
          <w:color w:val="auto"/>
        </w:rPr>
        <w:t xml:space="preserve">в пункте </w:t>
      </w:r>
      <w:r w:rsidR="008261ED">
        <w:rPr>
          <w:color w:val="auto"/>
        </w:rPr>
        <w:t>69</w:t>
      </w:r>
      <w:r>
        <w:rPr>
          <w:color w:val="auto"/>
        </w:rPr>
        <w:t>. слова «паевые взносы» заменить на слова «денежные средства»</w:t>
      </w:r>
    </w:p>
    <w:p w:rsidR="002C4DA5" w:rsidRDefault="002C4DA5" w:rsidP="00B92770">
      <w:pPr>
        <w:pStyle w:val="a4"/>
        <w:numPr>
          <w:ilvl w:val="0"/>
          <w:numId w:val="1"/>
        </w:numPr>
        <w:shd w:val="clear" w:color="auto" w:fill="auto"/>
        <w:tabs>
          <w:tab w:val="left" w:pos="1134"/>
          <w:tab w:val="left" w:pos="1276"/>
        </w:tabs>
        <w:jc w:val="both"/>
        <w:rPr>
          <w:color w:val="auto"/>
        </w:rPr>
      </w:pPr>
      <w:r w:rsidRPr="00906CD4">
        <w:rPr>
          <w:color w:val="auto"/>
        </w:rPr>
        <w:t>пункт 74 абзац 2 дополнить следующими словами:</w:t>
      </w:r>
    </w:p>
    <w:p w:rsidR="00B766BC" w:rsidRDefault="002C4DA5" w:rsidP="00B766BC">
      <w:pPr>
        <w:pStyle w:val="a4"/>
        <w:shd w:val="clear" w:color="auto" w:fill="auto"/>
        <w:tabs>
          <w:tab w:val="left" w:pos="1416"/>
        </w:tabs>
        <w:ind w:firstLine="0"/>
        <w:jc w:val="both"/>
        <w:rPr>
          <w:color w:val="auto"/>
        </w:rPr>
      </w:pPr>
      <w:r>
        <w:rPr>
          <w:color w:val="auto"/>
        </w:rPr>
        <w:t>«п</w:t>
      </w:r>
      <w:r w:rsidRPr="002C4DA5">
        <w:rPr>
          <w:color w:val="auto"/>
        </w:rPr>
        <w:t>роизводить выплату вознаграждения за экономию трудовых, материальных, энергетических ресурсов, применение прогрессивных технологий, норм, нормативов</w:t>
      </w:r>
      <w:r>
        <w:rPr>
          <w:color w:val="auto"/>
        </w:rPr>
        <w:t>»</w:t>
      </w:r>
      <w:r w:rsidR="00423920">
        <w:rPr>
          <w:color w:val="auto"/>
        </w:rPr>
        <w:t>.</w:t>
      </w:r>
      <w:r w:rsidR="00B766BC">
        <w:rPr>
          <w:color w:val="auto"/>
        </w:rPr>
        <w:t xml:space="preserve"> </w:t>
      </w:r>
      <w:r>
        <w:rPr>
          <w:color w:val="auto"/>
        </w:rPr>
        <w:t>«</w:t>
      </w:r>
      <w:r w:rsidRPr="002C4DA5">
        <w:rPr>
          <w:color w:val="auto"/>
        </w:rPr>
        <w:t>Производить выплату премии за экономию автомобильного топлива»</w:t>
      </w:r>
      <w:r w:rsidR="00B766BC">
        <w:rPr>
          <w:color w:val="auto"/>
        </w:rPr>
        <w:t xml:space="preserve"> </w:t>
      </w:r>
    </w:p>
    <w:p w:rsidR="00B766BC" w:rsidRDefault="00C64257" w:rsidP="00C64257">
      <w:pPr>
        <w:pStyle w:val="a4"/>
        <w:shd w:val="clear" w:color="auto" w:fill="auto"/>
        <w:tabs>
          <w:tab w:val="left" w:pos="1416"/>
        </w:tabs>
        <w:ind w:left="720" w:firstLine="0"/>
        <w:jc w:val="both"/>
        <w:rPr>
          <w:color w:val="auto"/>
        </w:rPr>
      </w:pPr>
      <w:r>
        <w:rPr>
          <w:color w:val="auto"/>
        </w:rPr>
        <w:t>2.1</w:t>
      </w:r>
      <w:r w:rsidR="00532354">
        <w:rPr>
          <w:color w:val="auto"/>
        </w:rPr>
        <w:t>3</w:t>
      </w:r>
      <w:r>
        <w:rPr>
          <w:color w:val="auto"/>
        </w:rPr>
        <w:t>.</w:t>
      </w:r>
      <w:r w:rsidR="00B766BC" w:rsidRPr="00B766BC">
        <w:rPr>
          <w:color w:val="auto"/>
        </w:rPr>
        <w:t xml:space="preserve">в пункте </w:t>
      </w:r>
      <w:r w:rsidR="00B766BC">
        <w:rPr>
          <w:color w:val="auto"/>
        </w:rPr>
        <w:t>115</w:t>
      </w:r>
      <w:r w:rsidR="00B766BC" w:rsidRPr="00B766BC">
        <w:rPr>
          <w:color w:val="auto"/>
        </w:rPr>
        <w:t xml:space="preserve">. </w:t>
      </w:r>
      <w:r w:rsidR="00B766BC">
        <w:rPr>
          <w:color w:val="auto"/>
        </w:rPr>
        <w:t>слово «нормативные» исключить;</w:t>
      </w:r>
    </w:p>
    <w:p w:rsidR="002400C2" w:rsidRPr="00B766BC" w:rsidRDefault="00532354" w:rsidP="00532354">
      <w:pPr>
        <w:pStyle w:val="a4"/>
        <w:shd w:val="clear" w:color="auto" w:fill="auto"/>
        <w:tabs>
          <w:tab w:val="left" w:pos="0"/>
        </w:tabs>
        <w:ind w:left="720" w:firstLine="0"/>
        <w:jc w:val="both"/>
        <w:rPr>
          <w:color w:val="auto"/>
        </w:rPr>
      </w:pPr>
      <w:r>
        <w:rPr>
          <w:color w:val="auto"/>
          <w:sz w:val="28"/>
          <w:szCs w:val="28"/>
        </w:rPr>
        <w:t>2.14.</w:t>
      </w:r>
      <w:r w:rsidR="00C64257">
        <w:rPr>
          <w:color w:val="auto"/>
          <w:sz w:val="28"/>
          <w:szCs w:val="28"/>
        </w:rPr>
        <w:t>в</w:t>
      </w:r>
      <w:r w:rsidR="002400C2" w:rsidRPr="00B766BC">
        <w:rPr>
          <w:color w:val="auto"/>
          <w:sz w:val="28"/>
          <w:szCs w:val="28"/>
        </w:rPr>
        <w:t xml:space="preserve"> приложение №1</w:t>
      </w:r>
      <w:r w:rsidR="002177D8" w:rsidRPr="00B766BC">
        <w:rPr>
          <w:color w:val="auto"/>
          <w:sz w:val="28"/>
          <w:szCs w:val="28"/>
        </w:rPr>
        <w:t xml:space="preserve"> «РАСПРЕДЕЛЕНИЕ РАБОТНИКОВ КОММУНАЛЬНОГО ЖИЛИЩНОГО УНИТАРНОГО ПРЕДПРИЯТИЯ "МОЗЫРСКИЙ РАЙЖИЛКОМХОЗ" ПО ТАРИФНЫМ РАЗРЯДАМ ТАРИФНОЙ СЕТКИ» </w:t>
      </w:r>
      <w:r w:rsidR="002400C2" w:rsidRPr="00B766BC">
        <w:rPr>
          <w:color w:val="auto"/>
          <w:sz w:val="28"/>
          <w:szCs w:val="28"/>
        </w:rPr>
        <w:t xml:space="preserve"> дополнить графу 1 строки 16  следующим содержанием «Начальник цеха, службы»</w:t>
      </w:r>
    </w:p>
    <w:p w:rsidR="00C231C0" w:rsidRPr="00532354" w:rsidRDefault="00C231C0" w:rsidP="00532354">
      <w:pPr>
        <w:pStyle w:val="a4"/>
        <w:shd w:val="clear" w:color="auto" w:fill="auto"/>
        <w:tabs>
          <w:tab w:val="left" w:pos="1416"/>
        </w:tabs>
        <w:ind w:firstLine="1418"/>
        <w:jc w:val="both"/>
        <w:rPr>
          <w:color w:val="auto"/>
        </w:rPr>
      </w:pPr>
      <w:r w:rsidRPr="00532354">
        <w:rPr>
          <w:color w:val="auto"/>
        </w:rPr>
        <w:t>Принято на профсоюзной конференции ППО КЖУП «Мозырский райжилкомхоз». Постановление №</w:t>
      </w:r>
      <w:r w:rsidR="00B92770" w:rsidRPr="00532354">
        <w:rPr>
          <w:color w:val="auto"/>
        </w:rPr>
        <w:t xml:space="preserve"> </w:t>
      </w:r>
      <w:r w:rsidR="00C64257" w:rsidRPr="00532354">
        <w:rPr>
          <w:color w:val="auto"/>
        </w:rPr>
        <w:t>2</w:t>
      </w:r>
      <w:r w:rsidR="002177D8" w:rsidRPr="00532354">
        <w:rPr>
          <w:color w:val="auto"/>
        </w:rPr>
        <w:t xml:space="preserve"> </w:t>
      </w:r>
      <w:r w:rsidRPr="00532354">
        <w:rPr>
          <w:color w:val="auto"/>
        </w:rPr>
        <w:t>от 19.01.2023г.</w:t>
      </w:r>
    </w:p>
    <w:p w:rsidR="00681BC4" w:rsidRPr="00681BC4" w:rsidRDefault="00681BC4" w:rsidP="00681BC4">
      <w:pPr>
        <w:spacing w:line="36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81BC4">
        <w:rPr>
          <w:rFonts w:ascii="Times New Roman" w:hAnsi="Times New Roman" w:cs="Times New Roman"/>
          <w:sz w:val="30"/>
          <w:szCs w:val="30"/>
        </w:rPr>
        <w:t>Генеральный  директор</w:t>
      </w:r>
      <w:r w:rsidRPr="00681BC4">
        <w:rPr>
          <w:rFonts w:ascii="Times New Roman" w:hAnsi="Times New Roman" w:cs="Times New Roman"/>
          <w:sz w:val="30"/>
          <w:szCs w:val="30"/>
        </w:rPr>
        <w:tab/>
      </w:r>
      <w:r w:rsidRPr="00681BC4">
        <w:rPr>
          <w:rFonts w:ascii="Times New Roman" w:hAnsi="Times New Roman" w:cs="Times New Roman"/>
          <w:sz w:val="30"/>
          <w:szCs w:val="30"/>
        </w:rPr>
        <w:tab/>
      </w:r>
      <w:r w:rsidRPr="00681BC4">
        <w:rPr>
          <w:rFonts w:ascii="Times New Roman" w:hAnsi="Times New Roman" w:cs="Times New Roman"/>
          <w:sz w:val="30"/>
          <w:szCs w:val="30"/>
        </w:rPr>
        <w:tab/>
        <w:t xml:space="preserve">            Председатель профкома</w:t>
      </w:r>
    </w:p>
    <w:p w:rsidR="00681BC4" w:rsidRPr="00681BC4" w:rsidRDefault="00681BC4" w:rsidP="00681BC4">
      <w:pPr>
        <w:spacing w:line="36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81BC4">
        <w:rPr>
          <w:rFonts w:ascii="Times New Roman" w:hAnsi="Times New Roman" w:cs="Times New Roman"/>
          <w:sz w:val="30"/>
          <w:szCs w:val="30"/>
        </w:rPr>
        <w:t>_________  П.В.Хамутовский</w:t>
      </w:r>
      <w:r w:rsidRPr="00681BC4">
        <w:rPr>
          <w:rFonts w:ascii="Times New Roman" w:hAnsi="Times New Roman" w:cs="Times New Roman"/>
          <w:sz w:val="30"/>
          <w:szCs w:val="30"/>
        </w:rPr>
        <w:tab/>
      </w:r>
      <w:r w:rsidRPr="00681BC4">
        <w:rPr>
          <w:rFonts w:ascii="Times New Roman" w:hAnsi="Times New Roman" w:cs="Times New Roman"/>
          <w:sz w:val="30"/>
          <w:szCs w:val="30"/>
        </w:rPr>
        <w:tab/>
      </w:r>
      <w:r w:rsidRPr="00681BC4">
        <w:rPr>
          <w:rFonts w:ascii="Times New Roman" w:hAnsi="Times New Roman" w:cs="Times New Roman"/>
          <w:sz w:val="30"/>
          <w:szCs w:val="30"/>
        </w:rPr>
        <w:tab/>
        <w:t>_____________ В.Н.Торгоня</w:t>
      </w:r>
    </w:p>
    <w:p w:rsidR="00681BC4" w:rsidRPr="00681BC4" w:rsidRDefault="00681BC4" w:rsidP="00681BC4">
      <w:pPr>
        <w:tabs>
          <w:tab w:val="left" w:pos="4820"/>
        </w:tabs>
        <w:jc w:val="both"/>
        <w:rPr>
          <w:rFonts w:ascii="Times New Roman" w:hAnsi="Times New Roman" w:cs="Times New Roman"/>
          <w:color w:val="auto"/>
        </w:rPr>
      </w:pPr>
      <w:r w:rsidRPr="00681BC4">
        <w:rPr>
          <w:rFonts w:ascii="Times New Roman" w:hAnsi="Times New Roman" w:cs="Times New Roman"/>
          <w:sz w:val="30"/>
          <w:szCs w:val="30"/>
        </w:rPr>
        <w:t>«19» января 2023г.</w:t>
      </w:r>
      <w:r w:rsidRPr="00681BC4">
        <w:rPr>
          <w:rFonts w:ascii="Times New Roman" w:hAnsi="Times New Roman" w:cs="Times New Roman"/>
          <w:sz w:val="30"/>
          <w:szCs w:val="30"/>
        </w:rPr>
        <w:tab/>
      </w:r>
      <w:r w:rsidRPr="00681BC4">
        <w:rPr>
          <w:rFonts w:ascii="Times New Roman" w:hAnsi="Times New Roman" w:cs="Times New Roman"/>
          <w:sz w:val="30"/>
          <w:szCs w:val="30"/>
        </w:rPr>
        <w:tab/>
      </w:r>
      <w:r w:rsidRPr="00681BC4">
        <w:rPr>
          <w:rFonts w:ascii="Times New Roman" w:hAnsi="Times New Roman" w:cs="Times New Roman"/>
          <w:sz w:val="30"/>
          <w:szCs w:val="30"/>
        </w:rPr>
        <w:tab/>
        <w:t>«19» января 2023г.</w:t>
      </w:r>
      <w:r w:rsidRPr="00681BC4">
        <w:rPr>
          <w:rFonts w:ascii="Times New Roman" w:hAnsi="Times New Roman" w:cs="Times New Roman"/>
          <w:sz w:val="30"/>
          <w:szCs w:val="30"/>
        </w:rPr>
        <w:tab/>
      </w:r>
    </w:p>
    <w:sectPr w:rsidR="00681BC4" w:rsidRPr="00681BC4" w:rsidSect="002C4DA5">
      <w:headerReference w:type="even" r:id="rId7"/>
      <w:headerReference w:type="default" r:id="rId8"/>
      <w:type w:val="continuous"/>
      <w:pgSz w:w="11900" w:h="16840"/>
      <w:pgMar w:top="1191" w:right="488" w:bottom="1276" w:left="164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7ABB" w:rsidRDefault="005A7ABB" w:rsidP="00432F53">
      <w:r>
        <w:separator/>
      </w:r>
    </w:p>
  </w:endnote>
  <w:endnote w:type="continuationSeparator" w:id="1">
    <w:p w:rsidR="005A7ABB" w:rsidRDefault="005A7ABB" w:rsidP="00432F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7ABB" w:rsidRDefault="005A7ABB"/>
  </w:footnote>
  <w:footnote w:type="continuationSeparator" w:id="1">
    <w:p w:rsidR="005A7ABB" w:rsidRDefault="005A7ABB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F53" w:rsidRDefault="00B55FED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4.6pt;margin-top:37.7pt;width:4.3pt;height:7.2pt;z-index:-188744052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432F53" w:rsidRDefault="00B55FED">
                <w:pPr>
                  <w:pStyle w:val="22"/>
                  <w:shd w:val="clear" w:color="auto" w:fill="auto"/>
                </w:pPr>
                <w:fldSimple w:instr=" PAGE \* MERGEFORMAT ">
                  <w:r w:rsidR="00532354" w:rsidRPr="00532354">
                    <w:rPr>
                      <w:rFonts w:ascii="Arial" w:eastAsia="Arial" w:hAnsi="Arial" w:cs="Arial"/>
                      <w:noProof/>
                      <w:color w:val="383B3F"/>
                    </w:rPr>
                    <w:t>2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F53" w:rsidRDefault="00B55FED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24.6pt;margin-top:37.7pt;width:4.3pt;height:7.2pt;z-index:-188744054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432F53" w:rsidRDefault="00B55FED">
                <w:pPr>
                  <w:pStyle w:val="22"/>
                  <w:shd w:val="clear" w:color="auto" w:fill="auto"/>
                </w:pPr>
                <w:fldSimple w:instr=" PAGE \* MERGEFORMAT ">
                  <w:r w:rsidR="00532354" w:rsidRPr="00532354">
                    <w:rPr>
                      <w:rFonts w:ascii="Arial" w:eastAsia="Arial" w:hAnsi="Arial" w:cs="Arial"/>
                      <w:noProof/>
                      <w:color w:val="383B3F"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B120E"/>
    <w:multiLevelType w:val="multilevel"/>
    <w:tmpl w:val="8D0A3DB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F5B7DBF"/>
    <w:multiLevelType w:val="multilevel"/>
    <w:tmpl w:val="9D289B7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83B3F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36E34B8"/>
    <w:multiLevelType w:val="multilevel"/>
    <w:tmpl w:val="2D5A3D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B83602B"/>
    <w:multiLevelType w:val="multilevel"/>
    <w:tmpl w:val="445C1324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83B3F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A635337"/>
    <w:multiLevelType w:val="multilevel"/>
    <w:tmpl w:val="B546D7C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C864E84"/>
    <w:multiLevelType w:val="multilevel"/>
    <w:tmpl w:val="CC382342"/>
    <w:lvl w:ilvl="0">
      <w:start w:val="2"/>
      <w:numFmt w:val="decimal"/>
      <w:lvlText w:val="%1."/>
      <w:lvlJc w:val="left"/>
      <w:pPr>
        <w:ind w:left="570" w:hanging="570"/>
      </w:pPr>
      <w:rPr>
        <w:rFonts w:hint="default"/>
        <w:sz w:val="28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sz w:val="28"/>
      </w:rPr>
    </w:lvl>
  </w:abstractNum>
  <w:abstractNum w:abstractNumId="6">
    <w:nsid w:val="63BA1224"/>
    <w:multiLevelType w:val="multilevel"/>
    <w:tmpl w:val="4426CBD0"/>
    <w:lvl w:ilvl="0">
      <w:start w:val="18"/>
      <w:numFmt w:val="decimal"/>
      <w:lvlText w:val="5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83B3F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78E7392"/>
    <w:multiLevelType w:val="hybridMultilevel"/>
    <w:tmpl w:val="F7FE9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76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432F53"/>
    <w:rsid w:val="00152499"/>
    <w:rsid w:val="001527CF"/>
    <w:rsid w:val="001D6745"/>
    <w:rsid w:val="002177D8"/>
    <w:rsid w:val="002400C2"/>
    <w:rsid w:val="00242371"/>
    <w:rsid w:val="002A19FF"/>
    <w:rsid w:val="002C3579"/>
    <w:rsid w:val="002C4DA5"/>
    <w:rsid w:val="00411799"/>
    <w:rsid w:val="00423920"/>
    <w:rsid w:val="00432F53"/>
    <w:rsid w:val="004939D1"/>
    <w:rsid w:val="004A419B"/>
    <w:rsid w:val="004B43B3"/>
    <w:rsid w:val="00532354"/>
    <w:rsid w:val="0053517C"/>
    <w:rsid w:val="00561137"/>
    <w:rsid w:val="005A7ABB"/>
    <w:rsid w:val="00644E14"/>
    <w:rsid w:val="00681BC4"/>
    <w:rsid w:val="00690E41"/>
    <w:rsid w:val="006A3F3A"/>
    <w:rsid w:val="006F4C4E"/>
    <w:rsid w:val="007C7B21"/>
    <w:rsid w:val="007E0FA4"/>
    <w:rsid w:val="008152E6"/>
    <w:rsid w:val="008261ED"/>
    <w:rsid w:val="008F3455"/>
    <w:rsid w:val="008F59DA"/>
    <w:rsid w:val="00906CD4"/>
    <w:rsid w:val="009313CD"/>
    <w:rsid w:val="0093205F"/>
    <w:rsid w:val="009C6D88"/>
    <w:rsid w:val="009E1AD3"/>
    <w:rsid w:val="00AE49E5"/>
    <w:rsid w:val="00B54412"/>
    <w:rsid w:val="00B55FED"/>
    <w:rsid w:val="00B766BC"/>
    <w:rsid w:val="00B92770"/>
    <w:rsid w:val="00BA534E"/>
    <w:rsid w:val="00BA70A9"/>
    <w:rsid w:val="00C231C0"/>
    <w:rsid w:val="00C64257"/>
    <w:rsid w:val="00DD527E"/>
    <w:rsid w:val="00E70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32F5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432F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83B3F"/>
      <w:sz w:val="30"/>
      <w:szCs w:val="30"/>
      <w:u w:val="none"/>
    </w:rPr>
  </w:style>
  <w:style w:type="character" w:customStyle="1" w:styleId="4">
    <w:name w:val="Основной текст (4)_"/>
    <w:basedOn w:val="a0"/>
    <w:link w:val="40"/>
    <w:rsid w:val="00432F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D80DC"/>
      <w:sz w:val="14"/>
      <w:szCs w:val="14"/>
      <w:u w:val="none"/>
    </w:rPr>
  </w:style>
  <w:style w:type="character" w:customStyle="1" w:styleId="a5">
    <w:name w:val="Основной текст_"/>
    <w:basedOn w:val="a0"/>
    <w:link w:val="1"/>
    <w:rsid w:val="00432F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83B3F"/>
      <w:sz w:val="30"/>
      <w:szCs w:val="30"/>
      <w:u w:val="none"/>
    </w:rPr>
  </w:style>
  <w:style w:type="character" w:customStyle="1" w:styleId="a6">
    <w:name w:val="Подпись к картинке_"/>
    <w:basedOn w:val="a0"/>
    <w:link w:val="a7"/>
    <w:rsid w:val="00432F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83B3F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sid w:val="00432F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83B3F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432F53"/>
    <w:rPr>
      <w:rFonts w:ascii="Arial" w:eastAsia="Arial" w:hAnsi="Arial" w:cs="Arial"/>
      <w:b/>
      <w:bCs/>
      <w:i w:val="0"/>
      <w:iCs w:val="0"/>
      <w:smallCaps w:val="0"/>
      <w:strike w:val="0"/>
      <w:color w:val="3D80DC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sid w:val="00432F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D80DC"/>
      <w:sz w:val="16"/>
      <w:szCs w:val="16"/>
      <w:u w:val="none"/>
    </w:rPr>
  </w:style>
  <w:style w:type="character" w:customStyle="1" w:styleId="21">
    <w:name w:val="Колонтитул (2)_"/>
    <w:basedOn w:val="a0"/>
    <w:link w:val="22"/>
    <w:rsid w:val="00432F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a4">
    <w:name w:val="Сноска"/>
    <w:basedOn w:val="a"/>
    <w:link w:val="a3"/>
    <w:rsid w:val="00432F53"/>
    <w:pPr>
      <w:shd w:val="clear" w:color="auto" w:fill="FFFFFF"/>
      <w:ind w:firstLine="720"/>
    </w:pPr>
    <w:rPr>
      <w:rFonts w:ascii="Times New Roman" w:eastAsia="Times New Roman" w:hAnsi="Times New Roman" w:cs="Times New Roman"/>
      <w:color w:val="383B3F"/>
      <w:sz w:val="30"/>
      <w:szCs w:val="30"/>
    </w:rPr>
  </w:style>
  <w:style w:type="paragraph" w:customStyle="1" w:styleId="40">
    <w:name w:val="Основной текст (4)"/>
    <w:basedOn w:val="a"/>
    <w:link w:val="4"/>
    <w:rsid w:val="00432F53"/>
    <w:pPr>
      <w:shd w:val="clear" w:color="auto" w:fill="FFFFFF"/>
      <w:jc w:val="center"/>
    </w:pPr>
    <w:rPr>
      <w:rFonts w:ascii="Times New Roman" w:eastAsia="Times New Roman" w:hAnsi="Times New Roman" w:cs="Times New Roman"/>
      <w:b/>
      <w:bCs/>
      <w:color w:val="3D80DC"/>
      <w:sz w:val="14"/>
      <w:szCs w:val="14"/>
    </w:rPr>
  </w:style>
  <w:style w:type="paragraph" w:customStyle="1" w:styleId="1">
    <w:name w:val="Основной текст1"/>
    <w:basedOn w:val="a"/>
    <w:link w:val="a5"/>
    <w:rsid w:val="00432F53"/>
    <w:pPr>
      <w:shd w:val="clear" w:color="auto" w:fill="FFFFFF"/>
      <w:ind w:firstLine="400"/>
    </w:pPr>
    <w:rPr>
      <w:rFonts w:ascii="Times New Roman" w:eastAsia="Times New Roman" w:hAnsi="Times New Roman" w:cs="Times New Roman"/>
      <w:color w:val="383B3F"/>
      <w:sz w:val="30"/>
      <w:szCs w:val="30"/>
    </w:rPr>
  </w:style>
  <w:style w:type="paragraph" w:customStyle="1" w:styleId="a7">
    <w:name w:val="Подпись к картинке"/>
    <w:basedOn w:val="a"/>
    <w:link w:val="a6"/>
    <w:rsid w:val="00432F53"/>
    <w:pPr>
      <w:shd w:val="clear" w:color="auto" w:fill="FFFFFF"/>
    </w:pPr>
    <w:rPr>
      <w:rFonts w:ascii="Times New Roman" w:eastAsia="Times New Roman" w:hAnsi="Times New Roman" w:cs="Times New Roman"/>
      <w:color w:val="383B3F"/>
      <w:sz w:val="22"/>
      <w:szCs w:val="22"/>
    </w:rPr>
  </w:style>
  <w:style w:type="paragraph" w:customStyle="1" w:styleId="20">
    <w:name w:val="Основной текст (2)"/>
    <w:basedOn w:val="a"/>
    <w:link w:val="2"/>
    <w:rsid w:val="00432F53"/>
    <w:pPr>
      <w:shd w:val="clear" w:color="auto" w:fill="FFFFFF"/>
      <w:spacing w:after="240" w:line="228" w:lineRule="auto"/>
      <w:jc w:val="center"/>
    </w:pPr>
    <w:rPr>
      <w:rFonts w:ascii="Times New Roman" w:eastAsia="Times New Roman" w:hAnsi="Times New Roman" w:cs="Times New Roman"/>
      <w:color w:val="383B3F"/>
      <w:sz w:val="22"/>
      <w:szCs w:val="22"/>
    </w:rPr>
  </w:style>
  <w:style w:type="paragraph" w:customStyle="1" w:styleId="50">
    <w:name w:val="Основной текст (5)"/>
    <w:basedOn w:val="a"/>
    <w:link w:val="5"/>
    <w:rsid w:val="00432F53"/>
    <w:pPr>
      <w:shd w:val="clear" w:color="auto" w:fill="FFFFFF"/>
      <w:jc w:val="right"/>
    </w:pPr>
    <w:rPr>
      <w:rFonts w:ascii="Arial" w:eastAsia="Arial" w:hAnsi="Arial" w:cs="Arial"/>
      <w:b/>
      <w:bCs/>
      <w:color w:val="3D80DC"/>
      <w:sz w:val="19"/>
      <w:szCs w:val="19"/>
    </w:rPr>
  </w:style>
  <w:style w:type="paragraph" w:customStyle="1" w:styleId="30">
    <w:name w:val="Основной текст (3)"/>
    <w:basedOn w:val="a"/>
    <w:link w:val="3"/>
    <w:rsid w:val="00432F53"/>
    <w:pPr>
      <w:shd w:val="clear" w:color="auto" w:fill="FFFFFF"/>
      <w:spacing w:after="440"/>
      <w:ind w:left="3270"/>
    </w:pPr>
    <w:rPr>
      <w:rFonts w:ascii="Times New Roman" w:eastAsia="Times New Roman" w:hAnsi="Times New Roman" w:cs="Times New Roman"/>
      <w:b/>
      <w:bCs/>
      <w:color w:val="3D80DC"/>
      <w:sz w:val="16"/>
      <w:szCs w:val="16"/>
    </w:rPr>
  </w:style>
  <w:style w:type="paragraph" w:customStyle="1" w:styleId="22">
    <w:name w:val="Колонтитул (2)"/>
    <w:basedOn w:val="a"/>
    <w:link w:val="21"/>
    <w:rsid w:val="00432F5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681B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Sony</cp:lastModifiedBy>
  <cp:revision>18</cp:revision>
  <cp:lastPrinted>2023-01-05T08:39:00Z</cp:lastPrinted>
  <dcterms:created xsi:type="dcterms:W3CDTF">2022-08-25T05:44:00Z</dcterms:created>
  <dcterms:modified xsi:type="dcterms:W3CDTF">2023-01-23T12:35:00Z</dcterms:modified>
</cp:coreProperties>
</file>